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FC7" w:rsidRPr="00584FC7" w:rsidRDefault="00584FC7" w:rsidP="007D1E52">
      <w:pPr>
        <w:shd w:val="clear" w:color="auto" w:fill="FFFFFF"/>
        <w:spacing w:line="240" w:lineRule="auto"/>
        <w:jc w:val="center"/>
        <w:outlineLvl w:val="1"/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</w:pPr>
      <w:r w:rsidRPr="00584FC7"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  <w:t>Что должны знать родители про плоскостопие, "</w:t>
      </w:r>
      <w:proofErr w:type="spellStart"/>
      <w:r w:rsidRPr="00584FC7"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  <w:t>косолапие</w:t>
      </w:r>
      <w:proofErr w:type="spellEnd"/>
      <w:r w:rsidRPr="00584FC7">
        <w:rPr>
          <w:rFonts w:ascii="inherit" w:eastAsia="Times New Roman" w:hAnsi="inherit" w:cs="Helvetica"/>
          <w:b/>
          <w:bCs/>
          <w:color w:val="333333"/>
          <w:sz w:val="38"/>
          <w:szCs w:val="38"/>
          <w:lang w:eastAsia="ru-RU"/>
        </w:rPr>
        <w:t>", искривление ног и обувь для детей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3B01D34" wp14:editId="365D214B">
            <wp:extent cx="2571750" cy="2619375"/>
            <wp:effectExtent l="0" t="0" r="0" b="9525"/>
            <wp:docPr id="1" name="Рисунок 1" descr="https://tapatulkin.ru/images/plos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patulkin.ru/images/plos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  Данная статья написана Доктором 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Линн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Стэйли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– почетным профессором Вашингтонского университета, выдающимся детским ортопедом, автором многочисленных исследований и книг по детской ортопедии, в том числе всемирно известного «Руководства по детской ортопедии», являющегося настольной книгой детских ортопедов в США и во всем мире. В последние годы он активно занимается популяризацией современных подходов в детской ортопедии.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7D1E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Плоскостопие.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Многим родителям не дает покоя мысль о том, что у их ребенка плоскостопие, но..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.п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лоские стопы – нормальное явление как у детей, так и у взрослых! Специальная обувь, стельки, каблук, а также гимнастика и массаж не могут сформировать свод стопы у ребенка с мобильным плоскостопием.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А знаете ли вы что...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32871A11" wp14:editId="03FFD685">
            <wp:extent cx="4600575" cy="609600"/>
            <wp:effectExtent l="0" t="0" r="9525" b="0"/>
            <wp:docPr id="2" name="Рисунок 2" descr="https://tapatulkin.ru/images/Kenis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apatulkin.ru/images/Kenis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 каждого пятого ребенка никогда не сформируется свод стопы. Тем не 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менее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у большинства взрослых с плоскостопием стопы не болят, а их выносливость не отличается от других.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4454F9F" wp14:editId="320C7296">
            <wp:extent cx="3524250" cy="1019175"/>
            <wp:effectExtent l="0" t="0" r="0" b="9525"/>
            <wp:docPr id="3" name="Рисунок 3" descr="https://tapatulkin.ru/images/Kenis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apatulkin.ru/images/Kenis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У большинства детей плоскостопие связано с большей растяжимостью связок и капсулы суставов. При этом стоя свод стопы уменьшается, стопа кажется «заваливающейся» внутрь, а носки – обращенными наружу.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C4D351E" wp14:editId="68FBBC81">
            <wp:extent cx="3743325" cy="876300"/>
            <wp:effectExtent l="0" t="0" r="9525" b="0"/>
            <wp:docPr id="4" name="Рисунок 4" descr="https://tapatulkin.ru/images/Kenis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apatulkin.ru/images/Kenis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Однако свод стопы появляется, если ребенок сидит или лежит, а 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также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если попросить его встать на цыпочки.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E91AC43" wp14:editId="658A886A">
            <wp:extent cx="3895725" cy="762000"/>
            <wp:effectExtent l="0" t="0" r="9525" b="0"/>
            <wp:docPr id="5" name="Рисунок 5" descr="https://tapatulkin.ru/images/Kenis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apatulkin.ru/images/Kenis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 же как здоровые дети имеют разный рост..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.з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доровые стопы имеют разную высоту свода!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7D1E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А знаете ли вы что...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AD9FEE3" wp14:editId="28141ACA">
            <wp:extent cx="1266825" cy="1000125"/>
            <wp:effectExtent l="0" t="0" r="9525" b="9525"/>
            <wp:docPr id="6" name="Рисунок 6" descr="https://tapatulkin.ru/images/Kenis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apatulkin.ru/images/Kenis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Специальные стельки, возвышения и «подушечки» под сводом стопы могут доставлять дискомфорт детям с мобильным плоскостопием... и опустошать кошелек родителей.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A567C84" wp14:editId="52F3A819">
            <wp:extent cx="3486150" cy="1304925"/>
            <wp:effectExtent l="0" t="0" r="0" b="9525"/>
            <wp:docPr id="7" name="Рисунок 7" descr="https://tapatulkin.ru/images/Kenis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apatulkin.ru/images/Kenis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К врачу имеет смысл обращаться, если плоскостопие: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933110C" wp14:editId="4721E555">
            <wp:extent cx="1162050" cy="1028700"/>
            <wp:effectExtent l="0" t="0" r="0" b="0"/>
            <wp:docPr id="8" name="Рисунок 8" descr="https://tapatulkin.ru/images/Kenis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tapatulkin.ru/images/Kenis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Но гораздо менее благоприятен с медицинской точки зрения высокий свод стопы, так как он чаще вызывает проблемы во взрослом состоянии.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7D1E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Косолапие</w:t>
      </w:r>
      <w:proofErr w:type="spellEnd"/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Это слово мы берем в кавычки, чтобы подчеркнуть, что к врожденной косолапости это состояние не имеет никакого отношения. Обычно под этим родители понимают различные ротационные нарушения, сопровождающиеся ходьбой с внутренним разворотом стопы. Ротационные дисфункции очень часто встречаются у детей и проходят сами по себе с возрастом.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6321DCA0" wp14:editId="2519D4B9">
            <wp:extent cx="3810000" cy="2619375"/>
            <wp:effectExtent l="0" t="0" r="0" b="9525"/>
            <wp:docPr id="9" name="Рисунок 9" descr="https://tapatulkin.ru/images/Kenis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apatulkin.ru/images/Kenis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Есть три основные причины ротационной дисфункции: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1. Приведенные стопы.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2. 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Торсия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(скручивание) большеберцовой кости.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3. 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Торсия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(скручивание) бедренной кости.                                 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Приведенная стопа.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9708D60" wp14:editId="5DEC6CCC">
            <wp:extent cx="1771650" cy="2952750"/>
            <wp:effectExtent l="0" t="0" r="0" b="0"/>
            <wp:docPr id="10" name="Рисунок 10" descr="https://tapatulkin.ru/images/Kenis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tapatulkin.ru/images/Kenis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216AE8B" wp14:editId="4B32DB91">
            <wp:extent cx="1905000" cy="1724025"/>
            <wp:effectExtent l="0" t="0" r="0" b="9525"/>
            <wp:docPr id="11" name="Рисунок 11" descr="https://tapatulkin.ru/images/Kenis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tapatulkin.ru/images/Kenis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Приведенная стопа является следствием положения плода во время беременности. В большинстве случаев форма стопы сама по себе нормализуется в первые месяцы жизни ребенка без всякого лечения, хотя в некоторых случаях этот процесс затягивается до трех 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лет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.В</w:t>
      </w:r>
      <w:proofErr w:type="spellEnd"/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редких случаях приведенная стопа носит тяжелый характер и может нуждаться в лечении, состоящем в гипсовании или ношении специальных приспособлений и шин. Ношение специальной обуви не исправляет это состояние.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7D1E52" w:rsidRDefault="007D1E52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7D1E52" w:rsidRDefault="007D1E52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584FC7" w:rsidRPr="00584FC7" w:rsidRDefault="00584FC7" w:rsidP="007D1E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Торсия</w:t>
      </w:r>
      <w:proofErr w:type="spellEnd"/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большеберцовой кости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5325E82A" wp14:editId="70486F0B">
            <wp:extent cx="2362200" cy="2924175"/>
            <wp:effectExtent l="0" t="0" r="0" b="9525"/>
            <wp:docPr id="12" name="Рисунок 12" descr="https://tapatulkin.ru/images/Kenis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apatulkin.ru/images/Kenis1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Торсия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(скручивание) большеберцовой кости – это разворот голени внутрь. Это вариант нормального развития здорового ребенка, он очень часто встречается у детей младшего возраста. Шины, тутора, гимнастика, массаж, специальная обувь и стельки не могут исправить этого состояния, а фактически могут даже навредить. 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Торсия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большеберцовой кости исправляется самостоятельно по мере роста ребенка. </w:t>
      </w:r>
    </w:p>
    <w:p w:rsidR="00584FC7" w:rsidRPr="0072063D" w:rsidRDefault="00584FC7" w:rsidP="0072063D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584FC7" w:rsidRPr="00584FC7" w:rsidRDefault="00584FC7" w:rsidP="007D1E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spellStart"/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Торсия</w:t>
      </w:r>
      <w:proofErr w:type="spellEnd"/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 бедренной кости.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4AF5CF40" wp14:editId="531CA536">
            <wp:extent cx="2362200" cy="3143250"/>
            <wp:effectExtent l="0" t="0" r="0" b="0"/>
            <wp:docPr id="13" name="Рисунок 13" descr="https://tapatulkin.ru/images/Kenis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tapatulkin.ru/images/Kenis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Торсия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, или скручивание, бедренной кости приводит к внутреннему развороту всей ноги. Ее причина доподлинно неизвестна. Наиболее 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выражена она бывает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в возрасте 5–6 лет. А к 10 годам у большинства детей она сама по себе исправляется по мере роста. Стельки, специальная обувь и другие приспособления не влияют на этот процесс. Напротив, они могут вызывать дискомфорт, мешают при подвижных играх и неблагоприятно сказываются на самооценке ребенка. 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7D1E52" w:rsidRDefault="007D1E52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72063D" w:rsidRDefault="0072063D" w:rsidP="007D1E52">
      <w:pPr>
        <w:shd w:val="clear" w:color="auto" w:fill="FFFFFF"/>
        <w:spacing w:after="0" w:line="240" w:lineRule="auto"/>
        <w:jc w:val="center"/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</w:pPr>
    </w:p>
    <w:p w:rsidR="00584FC7" w:rsidRPr="00584FC7" w:rsidRDefault="00584FC7" w:rsidP="007D1E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bookmarkStart w:id="0" w:name="_GoBack"/>
      <w:bookmarkEnd w:id="0"/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Х- и 0-образные ноги.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На протяжении нормального развития у детей младшего возраста часто определяются 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О-образные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ноги. По мере роста у некоторых детей уже в полтора года они могут стать Х-образными. А затем ноги становятся прямыми. Ваш врач определит, являются ли искривления ног у ребенка проявлением нормального развития, которое должно исправиться само по себе.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2257DE24" wp14:editId="1FF1D5DC">
            <wp:extent cx="3810000" cy="1828800"/>
            <wp:effectExtent l="0" t="0" r="0" b="0"/>
            <wp:docPr id="14" name="Рисунок 14" descr="https://tapatulkin.ru/images/Kenis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apatulkin.ru/images/Kenis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Специальная обувь, стельки, гимнастика и массаж только заставят вашего ребенка почувствовать себя «больным», но никоим образом не приведут к исправлению деформации.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Беспокойство может быть оправданным в тех случаях, когда деформация очень выражена либо определяется только на одной ноге, а 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также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если она передается из поколения в поколение.</w:t>
      </w:r>
    </w:p>
    <w:p w:rsidR="00584FC7" w:rsidRPr="007D1E52" w:rsidRDefault="00584FC7" w:rsidP="007D1E52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Обувь.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Самые лучшие стопы у людей, которые ходят босиком! Мягкая, эластичная обувь дает стопе максимальную свободу для нормального развития. </w:t>
      </w:r>
    </w:p>
    <w:p w:rsidR="00584FC7" w:rsidRPr="00584FC7" w:rsidRDefault="00584FC7" w:rsidP="007D1E52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584FC7" w:rsidRPr="007D1E52" w:rsidRDefault="00584FC7" w:rsidP="007D1E52">
      <w:pPr>
        <w:shd w:val="clear" w:color="auto" w:fill="FFFFFF"/>
        <w:spacing w:after="0" w:line="240" w:lineRule="auto"/>
        <w:jc w:val="center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Размер.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Лучше немного больше, чем немного меньше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Жесткость.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noProof/>
          <w:color w:val="333333"/>
          <w:sz w:val="24"/>
          <w:szCs w:val="24"/>
          <w:lang w:eastAsia="ru-RU"/>
        </w:rPr>
        <w:drawing>
          <wp:inline distT="0" distB="0" distL="0" distR="0" wp14:anchorId="6A46843D" wp14:editId="2E4C1897">
            <wp:extent cx="1905000" cy="2667000"/>
            <wp:effectExtent l="0" t="0" r="0" b="0"/>
            <wp:docPr id="15" name="Рисунок 15" descr="https://tapatulkin.ru/images/Kenis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tapatulkin.ru/images/Kenis1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Жесткая обувь – не лучшее решение для стопы, потому что она ограничивает движения, необходимые для развития ее сипы и подвижности. Детская стопа нуждается в защите от холода и острых предметов, а также в сохранении подвижности. Дети часто падают и могут получить при этом травмы. Уплощенная подошва, не слишком скользкая и не слишком мягкая, – лучший выбор. 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Материалы.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Выбирайте «дышащие» материалы.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lastRenderedPageBreak/>
        <w:t>Итог: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Большинство вариантов нормального развития исправляется по мере роста ребенка. Ваш врач поможет вам разобраться в проблеме и убедиться в естественном характере происходящего с ребенком.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Помните...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Самое лучшее, что вы можете сделать для вашего ребенка, – это всячески поощрять его двигательную активность и избегать неоправданного «лечения».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Помните, что так называемая корригирующая обувь, стельки, тутора неэффективны, а лишь способны доставить ребенку неприятности.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Позвольте времени и росту устранить проблему. Природа способна исправлять безболезненно, надежно и эффективно.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b/>
          <w:i/>
          <w:color w:val="333333"/>
          <w:sz w:val="24"/>
          <w:szCs w:val="24"/>
          <w:lang w:eastAsia="ru-RU"/>
        </w:rPr>
      </w:pPr>
      <w:r w:rsidRPr="007D1E52">
        <w:rPr>
          <w:rFonts w:ascii="Helvetica" w:eastAsia="Times New Roman" w:hAnsi="Helvetica" w:cs="Helvetica"/>
          <w:b/>
          <w:i/>
          <w:color w:val="333333"/>
          <w:sz w:val="24"/>
          <w:szCs w:val="24"/>
          <w:lang w:eastAsia="ru-RU"/>
        </w:rPr>
        <w:t>«Игра – это работа для ребенка!»</w:t>
      </w:r>
    </w:p>
    <w:p w:rsidR="00584FC7" w:rsidRPr="007D1E52" w:rsidRDefault="00584FC7" w:rsidP="00584FC7">
      <w:pPr>
        <w:shd w:val="clear" w:color="auto" w:fill="FFFFFF"/>
        <w:spacing w:after="0" w:line="240" w:lineRule="auto"/>
        <w:jc w:val="both"/>
        <w:rPr>
          <w:rFonts w:eastAsia="Times New Roman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Не нужно переплачивать за непонятные псевдо-положительные характеристики обуви. Все эти приставки "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орт</w:t>
      </w:r>
      <w:proofErr w:type="gram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о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-</w:t>
      </w:r>
      <w:proofErr w:type="gram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" это лишь история, придуманная маркетологами. Покупайте правильную обувь в нашем магазине детской обуви.</w:t>
      </w:r>
    </w:p>
    <w:p w:rsidR="00584FC7" w:rsidRPr="00584FC7" w:rsidRDefault="00584FC7" w:rsidP="00584FC7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Так же в этой статье можно упомянуть мнение известного детского врача </w:t>
      </w:r>
      <w:proofErr w:type="spellStart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Комаровского</w:t>
      </w:r>
      <w:proofErr w:type="spellEnd"/>
      <w:r w:rsidRPr="00584FC7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 xml:space="preserve"> Евгения Олеговича:</w:t>
      </w:r>
    </w:p>
    <w:p w:rsidR="001431F1" w:rsidRDefault="001431F1"/>
    <w:sectPr w:rsidR="001431F1" w:rsidSect="007D1E5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FC7"/>
    <w:rsid w:val="001431F1"/>
    <w:rsid w:val="00584FC7"/>
    <w:rsid w:val="0072063D"/>
    <w:rsid w:val="007D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F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4F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F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6903">
          <w:marLeft w:val="0"/>
          <w:marRight w:val="0"/>
          <w:marTop w:val="600"/>
          <w:marBottom w:val="30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653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01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19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6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0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34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9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6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4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0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3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0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0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50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2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2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7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2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9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67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00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74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8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9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9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6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95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35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0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4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9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5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5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2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7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05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8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1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13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2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4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898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2020-04-20T09:34:00Z</dcterms:created>
  <dcterms:modified xsi:type="dcterms:W3CDTF">2020-04-20T10:02:00Z</dcterms:modified>
</cp:coreProperties>
</file>